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A7D" w:rsidRDefault="00B60131" w:rsidP="00B60131">
      <w:pPr>
        <w:jc w:val="center"/>
      </w:pPr>
      <w:r>
        <w:rPr>
          <w:noProof/>
        </w:rPr>
        <w:drawing>
          <wp:inline distT="0" distB="0" distL="0" distR="0" wp14:anchorId="4F53B6C8" wp14:editId="59980014">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5"/>
                    <a:stretch>
                      <a:fillRect/>
                    </a:stretch>
                  </pic:blipFill>
                  <pic:spPr>
                    <a:xfrm>
                      <a:off x="0" y="0"/>
                      <a:ext cx="1199091" cy="1153743"/>
                    </a:xfrm>
                    <a:prstGeom prst="rect">
                      <a:avLst/>
                    </a:prstGeom>
                  </pic:spPr>
                </pic:pic>
              </a:graphicData>
            </a:graphic>
          </wp:inline>
        </w:drawing>
      </w:r>
    </w:p>
    <w:p w:rsidR="004949D8" w:rsidRDefault="004949D8" w:rsidP="004949D8">
      <w:pPr>
        <w:jc w:val="center"/>
        <w:rPr>
          <w:b/>
          <w:u w:val="single"/>
        </w:rPr>
      </w:pPr>
    </w:p>
    <w:p w:rsidR="004949D8" w:rsidRDefault="004949D8" w:rsidP="004949D8">
      <w:pPr>
        <w:jc w:val="center"/>
        <w:rPr>
          <w:b/>
          <w:u w:val="single"/>
        </w:rPr>
      </w:pPr>
      <w:r>
        <w:rPr>
          <w:b/>
          <w:u w:val="single"/>
        </w:rPr>
        <w:t xml:space="preserve">Connecticut Commuter Rail Council </w:t>
      </w:r>
    </w:p>
    <w:p w:rsidR="004949D8" w:rsidRDefault="004949D8" w:rsidP="004949D8">
      <w:pPr>
        <w:jc w:val="center"/>
        <w:rPr>
          <w:b/>
          <w:u w:val="single"/>
        </w:rPr>
      </w:pPr>
      <w:r>
        <w:rPr>
          <w:b/>
          <w:u w:val="single"/>
        </w:rPr>
        <w:t>May 20, 2020</w:t>
      </w:r>
    </w:p>
    <w:p w:rsidR="004949D8" w:rsidRDefault="004949D8" w:rsidP="004949D8">
      <w:pPr>
        <w:jc w:val="center"/>
        <w:rPr>
          <w:b/>
          <w:u w:val="single"/>
        </w:rPr>
      </w:pPr>
    </w:p>
    <w:p w:rsidR="006E6FAA" w:rsidRDefault="006E6FAA" w:rsidP="006E6FAA">
      <w:r>
        <w:t xml:space="preserve">The following Council Members were in attendance by phone: Jim </w:t>
      </w:r>
      <w:proofErr w:type="spellStart"/>
      <w:r>
        <w:t>Gildea</w:t>
      </w:r>
      <w:proofErr w:type="spellEnd"/>
      <w:r>
        <w:t xml:space="preserve">, Jeff Maron, Peter </w:t>
      </w:r>
      <w:proofErr w:type="spellStart"/>
      <w:r>
        <w:t>Garneau</w:t>
      </w:r>
      <w:proofErr w:type="spellEnd"/>
      <w:r>
        <w:t xml:space="preserve">, E.C. </w:t>
      </w:r>
      <w:proofErr w:type="spellStart"/>
      <w:r>
        <w:t>Shroeder</w:t>
      </w:r>
      <w:proofErr w:type="spellEnd"/>
      <w:r>
        <w:t>, Sue Prosi, Mitch Fuchs, Melissa Kane, and Roger Cirella.</w:t>
      </w:r>
    </w:p>
    <w:p w:rsidR="006E6FAA" w:rsidRDefault="006E6FAA" w:rsidP="006E6FAA">
      <w:pPr>
        <w:rPr>
          <w:rFonts w:eastAsia="Times New Roman"/>
        </w:rPr>
      </w:pPr>
      <w:r>
        <w:t xml:space="preserve">The following people also attended by phone: </w:t>
      </w:r>
      <w:r>
        <w:rPr>
          <w:rFonts w:eastAsia="Times New Roman"/>
        </w:rPr>
        <w:t xml:space="preserve">Richard </w:t>
      </w:r>
      <w:proofErr w:type="spellStart"/>
      <w:r>
        <w:rPr>
          <w:rFonts w:eastAsia="Times New Roman"/>
        </w:rPr>
        <w:t>Jankovich</w:t>
      </w:r>
      <w:proofErr w:type="spellEnd"/>
      <w:r>
        <w:rPr>
          <w:rFonts w:eastAsia="Times New Roman"/>
        </w:rPr>
        <w:t xml:space="preserve">, CDOT; Jon Foster, CDOT; Marcy Peterson, CDOT; John </w:t>
      </w:r>
      <w:proofErr w:type="spellStart"/>
      <w:r>
        <w:rPr>
          <w:rFonts w:eastAsia="Times New Roman"/>
        </w:rPr>
        <w:t>Kesich</w:t>
      </w:r>
      <w:proofErr w:type="spellEnd"/>
      <w:r>
        <w:rPr>
          <w:rFonts w:eastAsia="Times New Roman"/>
        </w:rPr>
        <w:t xml:space="preserve">, MNRR; Mike </w:t>
      </w:r>
      <w:proofErr w:type="spellStart"/>
      <w:r>
        <w:rPr>
          <w:rFonts w:eastAsia="Times New Roman"/>
        </w:rPr>
        <w:t>Donnarumma</w:t>
      </w:r>
      <w:proofErr w:type="spellEnd"/>
      <w:r>
        <w:rPr>
          <w:rFonts w:eastAsia="Times New Roman"/>
        </w:rPr>
        <w:t xml:space="preserve">, MNRR; </w:t>
      </w:r>
      <w:r w:rsidR="00850D91">
        <w:rPr>
          <w:rFonts w:eastAsia="Times New Roman"/>
        </w:rPr>
        <w:t xml:space="preserve">Glenn Hayden, MNRR; </w:t>
      </w:r>
      <w:r>
        <w:rPr>
          <w:rFonts w:eastAsia="Times New Roman"/>
        </w:rPr>
        <w:t xml:space="preserve">and James Carlson, Amtrak.  </w:t>
      </w:r>
    </w:p>
    <w:p w:rsidR="006E6FAA" w:rsidRDefault="006E6FAA" w:rsidP="006E6FAA">
      <w:r>
        <w:rPr>
          <w:rFonts w:eastAsia="Times New Roman"/>
        </w:rPr>
        <w:t xml:space="preserve">The April minutes were approved.  Sue Prosi and Mitch Fuchs abstained from the vote.  </w:t>
      </w:r>
    </w:p>
    <w:p w:rsidR="006E6FAA" w:rsidRDefault="006E6FAA" w:rsidP="006E6FAA">
      <w:r>
        <w:t xml:space="preserve">Public Comments:  David Rivera, a commuter on the Hartford Line said the trains are clean and the service has been good.  </w:t>
      </w:r>
    </w:p>
    <w:p w:rsidR="006E6FAA" w:rsidRDefault="006E6FAA" w:rsidP="006E6FAA">
      <w:pPr>
        <w:spacing w:before="2"/>
      </w:pPr>
      <w:r w:rsidRPr="00FE593E">
        <w:rPr>
          <w:u w:val="single"/>
        </w:rPr>
        <w:t>New Haven/Branch Line Ridership Levels</w:t>
      </w:r>
      <w:r>
        <w:t>:</w:t>
      </w:r>
    </w:p>
    <w:p w:rsidR="006E6FAA" w:rsidRDefault="006E6FAA" w:rsidP="006E6FAA">
      <w:pPr>
        <w:spacing w:before="2"/>
      </w:pPr>
      <w:r>
        <w:t xml:space="preserve">John </w:t>
      </w:r>
      <w:proofErr w:type="spellStart"/>
      <w:r>
        <w:t>Kesich</w:t>
      </w:r>
      <w:proofErr w:type="spellEnd"/>
      <w:r>
        <w:t xml:space="preserve"> said there was normal service into March.  After the pause mandate by Governor Cuomo, ridership fell precipitously.  </w:t>
      </w:r>
      <w:r w:rsidR="002340F8">
        <w:t xml:space="preserve">Riders are essential workers.  </w:t>
      </w:r>
    </w:p>
    <w:p w:rsidR="004949D8" w:rsidRDefault="006E6FAA" w:rsidP="006E6FAA">
      <w:r>
        <w:t xml:space="preserve">In April, it was a ghost town on all three rail lines.  The majority of the rail cars had one passenger per car.  Today, there are approximately ten passengers per car. </w:t>
      </w:r>
      <w:r w:rsidR="002340F8">
        <w:t xml:space="preserve"> Ridership is now down ninety-four (94) percent.  </w:t>
      </w:r>
      <w:r>
        <w:t xml:space="preserve"> </w:t>
      </w:r>
    </w:p>
    <w:p w:rsidR="00C21836" w:rsidRDefault="00C21836" w:rsidP="0031463B">
      <w:pPr>
        <w:pStyle w:val="NormalWeb"/>
        <w:spacing w:before="2" w:after="2"/>
        <w:rPr>
          <w:rFonts w:asciiTheme="minorHAnsi" w:hAnsiTheme="minorHAnsi" w:cstheme="minorHAnsi"/>
          <w:sz w:val="22"/>
          <w:szCs w:val="22"/>
          <w:u w:val="single"/>
        </w:rPr>
      </w:pPr>
      <w:r w:rsidRPr="00FE593E">
        <w:rPr>
          <w:rFonts w:asciiTheme="minorHAnsi" w:hAnsiTheme="minorHAnsi" w:cstheme="minorHAnsi"/>
          <w:sz w:val="22"/>
          <w:szCs w:val="22"/>
          <w:u w:val="single"/>
        </w:rPr>
        <w:t>New Haven/ B</w:t>
      </w:r>
      <w:r>
        <w:rPr>
          <w:rFonts w:asciiTheme="minorHAnsi" w:hAnsiTheme="minorHAnsi" w:cstheme="minorHAnsi"/>
          <w:sz w:val="22"/>
          <w:szCs w:val="22"/>
          <w:u w:val="single"/>
        </w:rPr>
        <w:t>ranch Line future service plans:</w:t>
      </w:r>
    </w:p>
    <w:p w:rsidR="0031463B" w:rsidRDefault="0031463B" w:rsidP="0031463B">
      <w:pPr>
        <w:pStyle w:val="NormalWeb"/>
        <w:spacing w:before="2" w:after="2"/>
        <w:rPr>
          <w:b/>
          <w:u w:val="single"/>
        </w:rPr>
      </w:pPr>
    </w:p>
    <w:p w:rsidR="003C7F48" w:rsidRPr="00287AE8" w:rsidRDefault="003C7F48" w:rsidP="003C7F48">
      <w:r w:rsidRPr="00287AE8">
        <w:t xml:space="preserve">The </w:t>
      </w:r>
      <w:r w:rsidR="002910C8">
        <w:t xml:space="preserve">plan is to increase service the </w:t>
      </w:r>
      <w:r w:rsidRPr="00287AE8">
        <w:t>second half of June</w:t>
      </w:r>
      <w:r>
        <w:t xml:space="preserve">.  Service is </w:t>
      </w:r>
      <w:r w:rsidRPr="00287AE8">
        <w:t xml:space="preserve">running ninety-eight (98) percent on time.  John </w:t>
      </w:r>
      <w:proofErr w:type="spellStart"/>
      <w:r w:rsidRPr="00287AE8">
        <w:t>Kesich</w:t>
      </w:r>
      <w:proofErr w:type="spellEnd"/>
      <w:r w:rsidRPr="00287AE8">
        <w:t xml:space="preserve"> said they are working to keep trains one-third full for social distancing.  A question was asked if conductors would enforce commuters to wear masks.  The commuters have been good about wearing masks.  </w:t>
      </w:r>
    </w:p>
    <w:p w:rsidR="003C7F48" w:rsidRDefault="003C7F48" w:rsidP="0031463B">
      <w:pPr>
        <w:pStyle w:val="NormalWeb"/>
        <w:spacing w:before="2" w:after="2"/>
        <w:rPr>
          <w:rFonts w:asciiTheme="minorHAnsi" w:hAnsiTheme="minorHAnsi" w:cstheme="minorHAnsi"/>
          <w:sz w:val="22"/>
          <w:szCs w:val="22"/>
        </w:rPr>
      </w:pPr>
      <w:r>
        <w:rPr>
          <w:rFonts w:asciiTheme="minorHAnsi" w:hAnsiTheme="minorHAnsi" w:cstheme="minorHAnsi"/>
          <w:sz w:val="22"/>
          <w:szCs w:val="22"/>
        </w:rPr>
        <w:t xml:space="preserve">Sue Prosi asked if fares are being charged and John </w:t>
      </w:r>
      <w:proofErr w:type="spellStart"/>
      <w:r>
        <w:rPr>
          <w:rFonts w:asciiTheme="minorHAnsi" w:hAnsiTheme="minorHAnsi" w:cstheme="minorHAnsi"/>
          <w:sz w:val="22"/>
          <w:szCs w:val="22"/>
        </w:rPr>
        <w:t>Kesich</w:t>
      </w:r>
      <w:proofErr w:type="spellEnd"/>
      <w:r>
        <w:rPr>
          <w:rFonts w:asciiTheme="minorHAnsi" w:hAnsiTheme="minorHAnsi" w:cstheme="minorHAnsi"/>
          <w:sz w:val="22"/>
          <w:szCs w:val="22"/>
        </w:rPr>
        <w:t xml:space="preserve"> said all travel is being charged at an off peak rate.  Melissa Kane asked about the future of rail travel.  John said there is a significant crisis with rolling stock and infrastructure.  People’s travel patterns will change.  MTA is gathering data to predict future.  An increase of service will be similar to early April and MLK holiday schedule.  Social distancing will remain for some time.    </w:t>
      </w:r>
    </w:p>
    <w:p w:rsidR="00850D91" w:rsidRDefault="00850D91" w:rsidP="0031463B">
      <w:pPr>
        <w:pStyle w:val="NormalWeb"/>
        <w:spacing w:before="2" w:after="2"/>
        <w:rPr>
          <w:rFonts w:asciiTheme="minorHAnsi" w:hAnsiTheme="minorHAnsi" w:cstheme="minorHAnsi"/>
          <w:sz w:val="22"/>
          <w:szCs w:val="22"/>
        </w:rPr>
      </w:pPr>
    </w:p>
    <w:p w:rsidR="00E17676" w:rsidRDefault="00850D91" w:rsidP="0031463B">
      <w:pPr>
        <w:pStyle w:val="NormalWeb"/>
        <w:spacing w:before="2" w:after="2"/>
        <w:rPr>
          <w:rFonts w:asciiTheme="minorHAnsi" w:hAnsiTheme="minorHAnsi" w:cstheme="minorHAnsi"/>
          <w:sz w:val="22"/>
          <w:szCs w:val="22"/>
        </w:rPr>
      </w:pPr>
      <w:r>
        <w:rPr>
          <w:rFonts w:asciiTheme="minorHAnsi" w:hAnsiTheme="minorHAnsi" w:cstheme="minorHAnsi"/>
          <w:sz w:val="22"/>
          <w:szCs w:val="22"/>
        </w:rPr>
        <w:t>Glenn Hayden said there will be b</w:t>
      </w:r>
      <w:r w:rsidR="00046AA8">
        <w:rPr>
          <w:rFonts w:asciiTheme="minorHAnsi" w:hAnsiTheme="minorHAnsi" w:cstheme="minorHAnsi"/>
          <w:sz w:val="22"/>
          <w:szCs w:val="22"/>
        </w:rPr>
        <w:t xml:space="preserve">using on the Danbury Branch.  An </w:t>
      </w:r>
      <w:r>
        <w:rPr>
          <w:rFonts w:asciiTheme="minorHAnsi" w:hAnsiTheme="minorHAnsi" w:cstheme="minorHAnsi"/>
          <w:sz w:val="22"/>
          <w:szCs w:val="22"/>
        </w:rPr>
        <w:t xml:space="preserve">eight (8) week outage is planned where twelve thousand (12,000) ties will be replaced.  </w:t>
      </w:r>
    </w:p>
    <w:p w:rsidR="006B3E32" w:rsidRDefault="00E17676" w:rsidP="0031463B">
      <w:pPr>
        <w:pStyle w:val="NormalWeb"/>
        <w:spacing w:before="2" w:after="2"/>
        <w:rPr>
          <w:rFonts w:asciiTheme="minorHAnsi" w:hAnsiTheme="minorHAnsi" w:cstheme="minorHAnsi"/>
          <w:sz w:val="22"/>
          <w:szCs w:val="22"/>
        </w:rPr>
      </w:pPr>
      <w:r>
        <w:rPr>
          <w:rFonts w:asciiTheme="minorHAnsi" w:hAnsiTheme="minorHAnsi" w:cstheme="minorHAnsi"/>
          <w:sz w:val="22"/>
          <w:szCs w:val="22"/>
        </w:rPr>
        <w:lastRenderedPageBreak/>
        <w:t>On the Waterbury Branch, e</w:t>
      </w:r>
      <w:r w:rsidR="00850D91">
        <w:rPr>
          <w:rFonts w:asciiTheme="minorHAnsi" w:hAnsiTheme="minorHAnsi" w:cstheme="minorHAnsi"/>
          <w:sz w:val="22"/>
          <w:szCs w:val="22"/>
        </w:rPr>
        <w:t>ight thousand (8,000) ties will be replaced</w:t>
      </w:r>
      <w:r>
        <w:rPr>
          <w:rFonts w:asciiTheme="minorHAnsi" w:hAnsiTheme="minorHAnsi" w:cstheme="minorHAnsi"/>
          <w:sz w:val="22"/>
          <w:szCs w:val="22"/>
        </w:rPr>
        <w:t xml:space="preserve">.  </w:t>
      </w:r>
      <w:r w:rsidR="00850D91">
        <w:rPr>
          <w:rFonts w:asciiTheme="minorHAnsi" w:hAnsiTheme="minorHAnsi" w:cstheme="minorHAnsi"/>
          <w:sz w:val="22"/>
          <w:szCs w:val="22"/>
        </w:rPr>
        <w:t>Steel repairs have been made on three (3) bridges</w:t>
      </w:r>
      <w:r>
        <w:rPr>
          <w:rFonts w:asciiTheme="minorHAnsi" w:hAnsiTheme="minorHAnsi" w:cstheme="minorHAnsi"/>
          <w:sz w:val="22"/>
          <w:szCs w:val="22"/>
        </w:rPr>
        <w:t xml:space="preserve">.  </w:t>
      </w:r>
      <w:r w:rsidR="00850D91">
        <w:rPr>
          <w:rFonts w:asciiTheme="minorHAnsi" w:hAnsiTheme="minorHAnsi" w:cstheme="minorHAnsi"/>
          <w:sz w:val="22"/>
          <w:szCs w:val="22"/>
        </w:rPr>
        <w:t>Cable trays have been installed for the signal sys</w:t>
      </w:r>
      <w:r>
        <w:rPr>
          <w:rFonts w:asciiTheme="minorHAnsi" w:hAnsiTheme="minorHAnsi" w:cstheme="minorHAnsi"/>
          <w:sz w:val="22"/>
          <w:szCs w:val="22"/>
        </w:rPr>
        <w:t xml:space="preserve">tem.  </w:t>
      </w:r>
      <w:proofErr w:type="spellStart"/>
      <w:r w:rsidR="000F208F">
        <w:rPr>
          <w:rFonts w:asciiTheme="minorHAnsi" w:hAnsiTheme="minorHAnsi" w:cstheme="minorHAnsi"/>
          <w:sz w:val="22"/>
          <w:szCs w:val="22"/>
        </w:rPr>
        <w:t>Metronorth</w:t>
      </w:r>
      <w:proofErr w:type="spellEnd"/>
      <w:r w:rsidR="000F208F">
        <w:rPr>
          <w:rFonts w:asciiTheme="minorHAnsi" w:hAnsiTheme="minorHAnsi" w:cstheme="minorHAnsi"/>
          <w:sz w:val="22"/>
          <w:szCs w:val="22"/>
        </w:rPr>
        <w:t xml:space="preserve"> is taking full advantage of the down time to complete construction projects.  </w:t>
      </w:r>
      <w:r w:rsidR="00046AA8">
        <w:rPr>
          <w:rFonts w:asciiTheme="minorHAnsi" w:hAnsiTheme="minorHAnsi" w:cstheme="minorHAnsi"/>
          <w:sz w:val="22"/>
          <w:szCs w:val="22"/>
        </w:rPr>
        <w:t>A month or two may be gained during this down time to complete the PTC project</w:t>
      </w:r>
      <w:r>
        <w:rPr>
          <w:rFonts w:asciiTheme="minorHAnsi" w:hAnsiTheme="minorHAnsi" w:cstheme="minorHAnsi"/>
          <w:sz w:val="22"/>
          <w:szCs w:val="22"/>
        </w:rPr>
        <w:t>.</w:t>
      </w:r>
    </w:p>
    <w:p w:rsidR="006B3E32" w:rsidRDefault="006B3E32" w:rsidP="0031463B">
      <w:pPr>
        <w:pStyle w:val="NormalWeb"/>
        <w:spacing w:before="2" w:after="2"/>
        <w:rPr>
          <w:rFonts w:asciiTheme="minorHAnsi" w:hAnsiTheme="minorHAnsi" w:cstheme="minorHAnsi"/>
          <w:sz w:val="22"/>
          <w:szCs w:val="22"/>
        </w:rPr>
      </w:pPr>
    </w:p>
    <w:p w:rsidR="00850D91" w:rsidRDefault="006B3E32" w:rsidP="0031463B">
      <w:pPr>
        <w:pStyle w:val="NormalWeb"/>
        <w:spacing w:before="2" w:after="2"/>
        <w:rPr>
          <w:rFonts w:asciiTheme="minorHAnsi" w:hAnsiTheme="minorHAnsi" w:cstheme="minorHAnsi"/>
          <w:sz w:val="22"/>
          <w:szCs w:val="22"/>
        </w:rPr>
      </w:pPr>
      <w:r>
        <w:rPr>
          <w:rFonts w:asciiTheme="minorHAnsi" w:hAnsiTheme="minorHAnsi" w:cstheme="minorHAnsi"/>
          <w:sz w:val="22"/>
          <w:szCs w:val="22"/>
        </w:rPr>
        <w:t xml:space="preserve">For PTC, </w:t>
      </w:r>
      <w:proofErr w:type="spellStart"/>
      <w:r>
        <w:rPr>
          <w:rFonts w:asciiTheme="minorHAnsi" w:hAnsiTheme="minorHAnsi" w:cstheme="minorHAnsi"/>
          <w:sz w:val="22"/>
          <w:szCs w:val="22"/>
        </w:rPr>
        <w:t>Metronorth</w:t>
      </w:r>
      <w:proofErr w:type="spellEnd"/>
      <w:r>
        <w:rPr>
          <w:rFonts w:asciiTheme="minorHAnsi" w:hAnsiTheme="minorHAnsi" w:cstheme="minorHAnsi"/>
          <w:sz w:val="22"/>
          <w:szCs w:val="22"/>
        </w:rPr>
        <w:t xml:space="preserve"> is well poised to make deadline.  There are some issues with the M-8 software.  </w:t>
      </w:r>
      <w:r w:rsidR="00046AA8">
        <w:rPr>
          <w:rFonts w:asciiTheme="minorHAnsi" w:hAnsiTheme="minorHAnsi" w:cstheme="minorHAnsi"/>
          <w:sz w:val="22"/>
          <w:szCs w:val="22"/>
        </w:rPr>
        <w:t xml:space="preserve">  </w:t>
      </w:r>
    </w:p>
    <w:p w:rsidR="0031463B" w:rsidRDefault="0031463B" w:rsidP="0031463B">
      <w:pPr>
        <w:pStyle w:val="NormalWeb"/>
        <w:spacing w:before="2" w:after="2"/>
      </w:pPr>
    </w:p>
    <w:p w:rsidR="0031463B" w:rsidRDefault="0031463B" w:rsidP="0031463B">
      <w:pPr>
        <w:pStyle w:val="NormalWeb"/>
        <w:spacing w:before="2" w:after="2"/>
        <w:rPr>
          <w:rFonts w:asciiTheme="minorHAnsi" w:hAnsiTheme="minorHAnsi" w:cstheme="minorHAnsi"/>
          <w:bCs/>
          <w:sz w:val="22"/>
          <w:szCs w:val="22"/>
        </w:rPr>
      </w:pPr>
      <w:r w:rsidRPr="0031463B">
        <w:rPr>
          <w:rFonts w:asciiTheme="minorHAnsi" w:hAnsiTheme="minorHAnsi" w:cstheme="minorHAnsi"/>
          <w:sz w:val="22"/>
          <w:szCs w:val="22"/>
          <w:u w:val="single"/>
        </w:rPr>
        <w:t>S</w:t>
      </w:r>
      <w:r>
        <w:rPr>
          <w:rFonts w:asciiTheme="minorHAnsi" w:hAnsiTheme="minorHAnsi" w:cstheme="minorHAnsi"/>
          <w:sz w:val="22"/>
          <w:szCs w:val="22"/>
          <w:u w:val="single"/>
        </w:rPr>
        <w:t>LE / Hartford L</w:t>
      </w:r>
      <w:r w:rsidRPr="0031463B">
        <w:rPr>
          <w:rFonts w:asciiTheme="minorHAnsi" w:hAnsiTheme="minorHAnsi" w:cstheme="minorHAnsi"/>
          <w:sz w:val="22"/>
          <w:szCs w:val="22"/>
          <w:u w:val="single"/>
        </w:rPr>
        <w:t>ine ridership levels</w:t>
      </w:r>
      <w:r>
        <w:rPr>
          <w:rFonts w:asciiTheme="minorHAnsi" w:hAnsiTheme="minorHAnsi" w:cstheme="minorHAnsi"/>
          <w:bCs/>
          <w:sz w:val="22"/>
          <w:szCs w:val="22"/>
        </w:rPr>
        <w:t>:</w:t>
      </w:r>
    </w:p>
    <w:p w:rsidR="006B3E32" w:rsidRDefault="006B3E32" w:rsidP="0031463B">
      <w:pPr>
        <w:pStyle w:val="NormalWeb"/>
        <w:spacing w:before="2" w:after="2"/>
        <w:rPr>
          <w:rFonts w:asciiTheme="minorHAnsi" w:hAnsiTheme="minorHAnsi" w:cstheme="minorHAnsi"/>
          <w:bCs/>
          <w:sz w:val="22"/>
          <w:szCs w:val="22"/>
        </w:rPr>
      </w:pPr>
    </w:p>
    <w:p w:rsidR="006B3E32" w:rsidRDefault="006B3E32" w:rsidP="0031463B">
      <w:pPr>
        <w:pStyle w:val="NormalWeb"/>
        <w:spacing w:before="2" w:after="2"/>
        <w:rPr>
          <w:rFonts w:asciiTheme="minorHAnsi" w:hAnsiTheme="minorHAnsi" w:cstheme="minorHAnsi"/>
          <w:bCs/>
          <w:sz w:val="22"/>
          <w:szCs w:val="22"/>
        </w:rPr>
      </w:pPr>
      <w:r>
        <w:rPr>
          <w:rFonts w:asciiTheme="minorHAnsi" w:hAnsiTheme="minorHAnsi" w:cstheme="minorHAnsi"/>
          <w:bCs/>
          <w:sz w:val="22"/>
          <w:szCs w:val="22"/>
        </w:rPr>
        <w:t xml:space="preserve">There are currently eight (8) round trips a day.  Passengers are wearing masks.  </w:t>
      </w:r>
    </w:p>
    <w:p w:rsidR="00FD7058" w:rsidRDefault="00FD7058" w:rsidP="0031463B">
      <w:pPr>
        <w:pStyle w:val="NormalWeb"/>
        <w:spacing w:before="2" w:after="2"/>
        <w:rPr>
          <w:rFonts w:asciiTheme="minorHAnsi" w:hAnsiTheme="minorHAnsi" w:cstheme="minorHAnsi"/>
          <w:bCs/>
          <w:sz w:val="22"/>
          <w:szCs w:val="22"/>
        </w:rPr>
      </w:pPr>
    </w:p>
    <w:p w:rsidR="00FD7058" w:rsidRDefault="00FD7058" w:rsidP="0031463B">
      <w:pPr>
        <w:pStyle w:val="NormalWeb"/>
        <w:spacing w:before="2" w:after="2"/>
        <w:rPr>
          <w:rFonts w:asciiTheme="minorHAnsi" w:hAnsiTheme="minorHAnsi" w:cstheme="minorHAnsi"/>
          <w:bCs/>
          <w:sz w:val="22"/>
          <w:szCs w:val="22"/>
        </w:rPr>
      </w:pPr>
      <w:r w:rsidRPr="00FD7058">
        <w:rPr>
          <w:rFonts w:asciiTheme="minorHAnsi" w:hAnsiTheme="minorHAnsi" w:cstheme="minorHAnsi"/>
          <w:bCs/>
          <w:sz w:val="22"/>
          <w:szCs w:val="22"/>
          <w:u w:val="single"/>
        </w:rPr>
        <w:t>SLE/Hartford Line future service plans</w:t>
      </w:r>
      <w:r>
        <w:rPr>
          <w:rFonts w:asciiTheme="minorHAnsi" w:hAnsiTheme="minorHAnsi" w:cstheme="minorHAnsi"/>
          <w:bCs/>
          <w:sz w:val="22"/>
          <w:szCs w:val="22"/>
        </w:rPr>
        <w:t>:</w:t>
      </w:r>
      <w:r w:rsidR="00AA1F73">
        <w:rPr>
          <w:rFonts w:asciiTheme="minorHAnsi" w:hAnsiTheme="minorHAnsi" w:cstheme="minorHAnsi"/>
          <w:bCs/>
          <w:sz w:val="22"/>
          <w:szCs w:val="22"/>
        </w:rPr>
        <w:t xml:space="preserve">  </w:t>
      </w:r>
    </w:p>
    <w:p w:rsidR="00AA1F73" w:rsidRDefault="00AA1F73" w:rsidP="0031463B">
      <w:pPr>
        <w:pStyle w:val="NormalWeb"/>
        <w:spacing w:before="2" w:after="2"/>
        <w:rPr>
          <w:rFonts w:asciiTheme="minorHAnsi" w:hAnsiTheme="minorHAnsi" w:cstheme="minorHAnsi"/>
          <w:bCs/>
          <w:sz w:val="22"/>
          <w:szCs w:val="22"/>
        </w:rPr>
      </w:pPr>
    </w:p>
    <w:p w:rsidR="00AA1F73" w:rsidRDefault="00AA1F73" w:rsidP="0031463B">
      <w:pPr>
        <w:pStyle w:val="NormalWeb"/>
        <w:spacing w:before="2" w:after="2"/>
        <w:rPr>
          <w:rFonts w:asciiTheme="minorHAnsi" w:hAnsiTheme="minorHAnsi" w:cstheme="minorHAnsi"/>
          <w:bCs/>
          <w:sz w:val="22"/>
          <w:szCs w:val="22"/>
        </w:rPr>
      </w:pPr>
      <w:r>
        <w:rPr>
          <w:rFonts w:asciiTheme="minorHAnsi" w:hAnsiTheme="minorHAnsi" w:cstheme="minorHAnsi"/>
          <w:bCs/>
          <w:sz w:val="22"/>
          <w:szCs w:val="22"/>
        </w:rPr>
        <w:t xml:space="preserve">On June 1, 2020, two (2) trains will be added to the schedule and there will be one (1) service adjustment.  </w:t>
      </w:r>
    </w:p>
    <w:p w:rsidR="00FD7058" w:rsidRPr="00FD7058" w:rsidRDefault="00FD7058" w:rsidP="00FD7058">
      <w:pPr>
        <w:pStyle w:val="Default"/>
        <w:spacing w:before="2"/>
        <w:rPr>
          <w:rFonts w:asciiTheme="minorHAnsi" w:hAnsiTheme="minorHAnsi" w:cstheme="minorHAnsi"/>
          <w:u w:val="single"/>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018"/>
      </w:tblGrid>
      <w:tr w:rsidR="00FD7058" w:rsidRPr="00FD7058">
        <w:trPr>
          <w:trHeight w:val="103"/>
        </w:trPr>
        <w:tc>
          <w:tcPr>
            <w:tcW w:w="6018" w:type="dxa"/>
          </w:tcPr>
          <w:p w:rsidR="00FD7058" w:rsidRDefault="00FD7058">
            <w:pPr>
              <w:pStyle w:val="Default"/>
              <w:spacing w:before="2"/>
              <w:rPr>
                <w:rFonts w:asciiTheme="minorHAnsi" w:hAnsiTheme="minorHAnsi" w:cstheme="minorHAnsi"/>
                <w:bCs/>
                <w:sz w:val="22"/>
                <w:szCs w:val="22"/>
                <w:u w:val="single"/>
              </w:rPr>
            </w:pPr>
            <w:proofErr w:type="spellStart"/>
            <w:r w:rsidRPr="00FD7058">
              <w:rPr>
                <w:rFonts w:asciiTheme="minorHAnsi" w:hAnsiTheme="minorHAnsi" w:cstheme="minorHAnsi"/>
                <w:bCs/>
                <w:sz w:val="22"/>
                <w:szCs w:val="22"/>
                <w:u w:val="single"/>
              </w:rPr>
              <w:t>Covid</w:t>
            </w:r>
            <w:proofErr w:type="spellEnd"/>
            <w:r w:rsidRPr="00FD7058">
              <w:rPr>
                <w:rFonts w:asciiTheme="minorHAnsi" w:hAnsiTheme="minorHAnsi" w:cstheme="minorHAnsi"/>
                <w:bCs/>
                <w:sz w:val="22"/>
                <w:szCs w:val="22"/>
                <w:u w:val="single"/>
              </w:rPr>
              <w:t xml:space="preserve"> costs, budget issues and impact to capital projects</w:t>
            </w:r>
            <w:r>
              <w:rPr>
                <w:rFonts w:asciiTheme="minorHAnsi" w:hAnsiTheme="minorHAnsi" w:cstheme="minorHAnsi"/>
                <w:bCs/>
                <w:sz w:val="22"/>
                <w:szCs w:val="22"/>
                <w:u w:val="single"/>
              </w:rPr>
              <w:t>:</w:t>
            </w:r>
          </w:p>
          <w:p w:rsidR="006B3E32" w:rsidRDefault="006B3E32">
            <w:pPr>
              <w:pStyle w:val="Default"/>
              <w:spacing w:before="2"/>
              <w:rPr>
                <w:rFonts w:asciiTheme="minorHAnsi" w:hAnsiTheme="minorHAnsi" w:cstheme="minorHAnsi"/>
                <w:bCs/>
                <w:sz w:val="22"/>
                <w:szCs w:val="22"/>
                <w:u w:val="single"/>
              </w:rPr>
            </w:pPr>
          </w:p>
          <w:p w:rsidR="005C5D16" w:rsidRPr="006B3E32" w:rsidRDefault="006B3E32">
            <w:pPr>
              <w:pStyle w:val="Default"/>
              <w:spacing w:before="2"/>
              <w:rPr>
                <w:rFonts w:asciiTheme="minorHAnsi" w:hAnsiTheme="minorHAnsi" w:cstheme="minorHAnsi"/>
                <w:bCs/>
                <w:sz w:val="22"/>
                <w:szCs w:val="22"/>
              </w:rPr>
            </w:pPr>
            <w:r>
              <w:rPr>
                <w:rFonts w:asciiTheme="minorHAnsi" w:hAnsiTheme="minorHAnsi" w:cstheme="minorHAnsi"/>
                <w:bCs/>
                <w:sz w:val="22"/>
                <w:szCs w:val="22"/>
              </w:rPr>
              <w:t xml:space="preserve">CDOT is monitoring revenue loss and pursuing federal money.  </w:t>
            </w:r>
          </w:p>
          <w:p w:rsidR="00401359" w:rsidRDefault="00401359">
            <w:pPr>
              <w:pStyle w:val="Default"/>
              <w:spacing w:before="2"/>
              <w:rPr>
                <w:rFonts w:asciiTheme="minorHAnsi" w:hAnsiTheme="minorHAnsi" w:cstheme="minorHAnsi"/>
                <w:bCs/>
                <w:sz w:val="22"/>
                <w:szCs w:val="22"/>
                <w:u w:val="single"/>
              </w:rPr>
            </w:pPr>
          </w:p>
          <w:p w:rsidR="006B3E32" w:rsidRDefault="00401359">
            <w:pPr>
              <w:pStyle w:val="Default"/>
              <w:spacing w:before="2"/>
              <w:rPr>
                <w:rFonts w:asciiTheme="minorHAnsi" w:hAnsiTheme="minorHAnsi" w:cstheme="minorHAnsi"/>
                <w:bCs/>
                <w:sz w:val="22"/>
                <w:szCs w:val="22"/>
                <w:u w:val="single"/>
              </w:rPr>
            </w:pPr>
            <w:r>
              <w:rPr>
                <w:rFonts w:asciiTheme="minorHAnsi" w:hAnsiTheme="minorHAnsi" w:cstheme="minorHAnsi"/>
                <w:bCs/>
                <w:sz w:val="22"/>
                <w:szCs w:val="22"/>
                <w:u w:val="single"/>
              </w:rPr>
              <w:t>Shoreline East Upgrade Proposal from Commuter:</w:t>
            </w:r>
          </w:p>
          <w:p w:rsidR="00905CD7" w:rsidRDefault="00905CD7">
            <w:pPr>
              <w:pStyle w:val="Default"/>
              <w:spacing w:before="2"/>
              <w:rPr>
                <w:rFonts w:asciiTheme="minorHAnsi" w:hAnsiTheme="minorHAnsi" w:cstheme="minorHAnsi"/>
                <w:bCs/>
                <w:sz w:val="22"/>
                <w:szCs w:val="22"/>
                <w:u w:val="single"/>
              </w:rPr>
            </w:pPr>
          </w:p>
          <w:p w:rsidR="00850D91" w:rsidRDefault="006B3E32" w:rsidP="005C5D16">
            <w:pPr>
              <w:rPr>
                <w:rFonts w:cstheme="minorHAnsi"/>
                <w:bCs/>
                <w:u w:val="single"/>
              </w:rPr>
            </w:pPr>
            <w:r>
              <w:t xml:space="preserve">A motion was made and seconded by Peter </w:t>
            </w:r>
            <w:proofErr w:type="spellStart"/>
            <w:r>
              <w:t>Garneau</w:t>
            </w:r>
            <w:proofErr w:type="spellEnd"/>
            <w:r>
              <w:t xml:space="preserve"> to </w:t>
            </w:r>
            <w:r w:rsidR="003F7BD1">
              <w:t xml:space="preserve">submit </w:t>
            </w:r>
            <w:r w:rsidR="005C5D16">
              <w:t>t</w:t>
            </w:r>
            <w:r w:rsidR="003F7BD1">
              <w:t>he Zell Steever letter</w:t>
            </w:r>
            <w:r>
              <w:t xml:space="preserve"> </w:t>
            </w:r>
            <w:r w:rsidR="003F7BD1">
              <w:t xml:space="preserve">from the CCRC </w:t>
            </w:r>
            <w:r w:rsidR="00D12C24">
              <w:t xml:space="preserve">to the CT legislature.  </w:t>
            </w:r>
          </w:p>
          <w:p w:rsidR="00850D91" w:rsidRDefault="00850D91">
            <w:pPr>
              <w:pStyle w:val="Default"/>
              <w:spacing w:before="2"/>
              <w:rPr>
                <w:rFonts w:asciiTheme="minorHAnsi" w:hAnsiTheme="minorHAnsi" w:cstheme="minorHAnsi"/>
                <w:bCs/>
                <w:sz w:val="22"/>
                <w:szCs w:val="22"/>
              </w:rPr>
            </w:pPr>
            <w:r>
              <w:rPr>
                <w:rFonts w:asciiTheme="minorHAnsi" w:hAnsiTheme="minorHAnsi" w:cstheme="minorHAnsi"/>
                <w:bCs/>
                <w:sz w:val="22"/>
                <w:szCs w:val="22"/>
              </w:rPr>
              <w:t>Adjourn</w:t>
            </w:r>
            <w:r w:rsidR="00D12C24">
              <w:rPr>
                <w:rFonts w:asciiTheme="minorHAnsi" w:hAnsiTheme="minorHAnsi" w:cstheme="minorHAnsi"/>
                <w:bCs/>
                <w:sz w:val="22"/>
                <w:szCs w:val="22"/>
              </w:rPr>
              <w:t xml:space="preserve">ed at 8:07pm.  </w:t>
            </w:r>
          </w:p>
          <w:p w:rsidR="00850D91" w:rsidRDefault="00850D91">
            <w:pPr>
              <w:pStyle w:val="Default"/>
              <w:spacing w:before="2"/>
              <w:rPr>
                <w:rFonts w:asciiTheme="minorHAnsi" w:hAnsiTheme="minorHAnsi" w:cstheme="minorHAnsi"/>
                <w:bCs/>
                <w:sz w:val="22"/>
                <w:szCs w:val="22"/>
              </w:rPr>
            </w:pPr>
          </w:p>
          <w:p w:rsidR="00850D91" w:rsidRDefault="00850D91">
            <w:pPr>
              <w:pStyle w:val="Default"/>
              <w:spacing w:before="2"/>
              <w:rPr>
                <w:rFonts w:asciiTheme="minorHAnsi" w:hAnsiTheme="minorHAnsi" w:cstheme="minorHAnsi"/>
                <w:bCs/>
                <w:sz w:val="22"/>
                <w:szCs w:val="22"/>
              </w:rPr>
            </w:pPr>
            <w:r>
              <w:rPr>
                <w:rFonts w:asciiTheme="minorHAnsi" w:hAnsiTheme="minorHAnsi" w:cstheme="minorHAnsi"/>
                <w:bCs/>
                <w:sz w:val="22"/>
                <w:szCs w:val="22"/>
              </w:rPr>
              <w:t>Respectfully submitted,</w:t>
            </w:r>
          </w:p>
          <w:p w:rsidR="00850D91" w:rsidRDefault="00850D91">
            <w:pPr>
              <w:pStyle w:val="Default"/>
              <w:spacing w:before="2"/>
              <w:rPr>
                <w:rFonts w:asciiTheme="minorHAnsi" w:hAnsiTheme="minorHAnsi" w:cstheme="minorHAnsi"/>
                <w:bCs/>
                <w:sz w:val="22"/>
                <w:szCs w:val="22"/>
              </w:rPr>
            </w:pPr>
          </w:p>
          <w:p w:rsidR="00850D91" w:rsidRPr="00850D91" w:rsidRDefault="00850D91">
            <w:pPr>
              <w:pStyle w:val="Default"/>
              <w:spacing w:before="2"/>
              <w:rPr>
                <w:rFonts w:asciiTheme="minorHAnsi" w:hAnsiTheme="minorHAnsi" w:cstheme="minorHAnsi"/>
                <w:bCs/>
                <w:sz w:val="22"/>
                <w:szCs w:val="22"/>
              </w:rPr>
            </w:pPr>
            <w:r>
              <w:rPr>
                <w:rFonts w:asciiTheme="minorHAnsi" w:hAnsiTheme="minorHAnsi" w:cstheme="minorHAnsi"/>
                <w:bCs/>
                <w:sz w:val="22"/>
                <w:szCs w:val="22"/>
              </w:rPr>
              <w:t xml:space="preserve">Roger </w:t>
            </w:r>
            <w:r w:rsidR="005C5D16">
              <w:rPr>
                <w:rFonts w:asciiTheme="minorHAnsi" w:hAnsiTheme="minorHAnsi" w:cstheme="minorHAnsi"/>
                <w:bCs/>
                <w:sz w:val="22"/>
                <w:szCs w:val="22"/>
              </w:rPr>
              <w:t>J. Cirella</w:t>
            </w:r>
            <w:bookmarkStart w:id="0" w:name="_GoBack"/>
            <w:bookmarkEnd w:id="0"/>
          </w:p>
          <w:p w:rsidR="00FD7058" w:rsidRDefault="00FD7058">
            <w:pPr>
              <w:pStyle w:val="Default"/>
              <w:spacing w:before="2"/>
              <w:rPr>
                <w:rFonts w:asciiTheme="minorHAnsi" w:hAnsiTheme="minorHAnsi" w:cstheme="minorHAnsi"/>
                <w:bCs/>
                <w:sz w:val="22"/>
                <w:szCs w:val="22"/>
                <w:u w:val="single"/>
              </w:rPr>
            </w:pPr>
          </w:p>
          <w:tbl>
            <w:tblPr>
              <w:tblW w:w="0" w:type="auto"/>
              <w:tblBorders>
                <w:top w:val="nil"/>
                <w:left w:val="nil"/>
                <w:bottom w:val="nil"/>
                <w:right w:val="nil"/>
              </w:tblBorders>
              <w:tblLayout w:type="fixed"/>
              <w:tblLook w:val="0000" w:firstRow="0" w:lastRow="0" w:firstColumn="0" w:lastColumn="0" w:noHBand="0" w:noVBand="0"/>
            </w:tblPr>
            <w:tblGrid>
              <w:gridCol w:w="5196"/>
            </w:tblGrid>
            <w:tr w:rsidR="00401359">
              <w:trPr>
                <w:trHeight w:val="103"/>
              </w:trPr>
              <w:tc>
                <w:tcPr>
                  <w:tcW w:w="5196" w:type="dxa"/>
                </w:tcPr>
                <w:p w:rsidR="00401359" w:rsidRPr="00401359" w:rsidRDefault="00401359" w:rsidP="00401359">
                  <w:pPr>
                    <w:pStyle w:val="Default"/>
                    <w:spacing w:before="2"/>
                    <w:rPr>
                      <w:rFonts w:asciiTheme="minorHAnsi" w:hAnsiTheme="minorHAnsi" w:cstheme="minorHAnsi"/>
                      <w:sz w:val="22"/>
                      <w:szCs w:val="22"/>
                    </w:rPr>
                  </w:pPr>
                </w:p>
              </w:tc>
            </w:tr>
          </w:tbl>
          <w:p w:rsidR="00FD7058" w:rsidRDefault="00FD7058">
            <w:pPr>
              <w:pStyle w:val="Default"/>
              <w:spacing w:before="2"/>
              <w:rPr>
                <w:rFonts w:asciiTheme="minorHAnsi" w:hAnsiTheme="minorHAnsi" w:cstheme="minorHAnsi"/>
                <w:bCs/>
                <w:sz w:val="22"/>
                <w:szCs w:val="22"/>
                <w:u w:val="single"/>
              </w:rPr>
            </w:pPr>
          </w:p>
          <w:p w:rsidR="00FD7058" w:rsidRDefault="00FD7058">
            <w:pPr>
              <w:pStyle w:val="Default"/>
              <w:spacing w:before="2"/>
              <w:rPr>
                <w:rFonts w:asciiTheme="minorHAnsi" w:hAnsiTheme="minorHAnsi" w:cstheme="minorHAnsi"/>
                <w:bCs/>
                <w:sz w:val="22"/>
                <w:szCs w:val="22"/>
                <w:u w:val="single"/>
              </w:rPr>
            </w:pPr>
          </w:p>
          <w:p w:rsidR="00FD7058" w:rsidRPr="00FD7058" w:rsidRDefault="00FD7058">
            <w:pPr>
              <w:pStyle w:val="Default"/>
              <w:spacing w:before="2"/>
              <w:rPr>
                <w:rFonts w:asciiTheme="minorHAnsi" w:hAnsiTheme="minorHAnsi" w:cstheme="minorHAnsi"/>
                <w:sz w:val="22"/>
                <w:szCs w:val="22"/>
                <w:u w:val="single"/>
              </w:rPr>
            </w:pPr>
            <w:r w:rsidRPr="00FD7058">
              <w:rPr>
                <w:rFonts w:asciiTheme="minorHAnsi" w:hAnsiTheme="minorHAnsi" w:cstheme="minorHAnsi"/>
                <w:bCs/>
                <w:sz w:val="22"/>
                <w:szCs w:val="22"/>
                <w:u w:val="single"/>
              </w:rPr>
              <w:t xml:space="preserve"> </w:t>
            </w:r>
          </w:p>
        </w:tc>
      </w:tr>
    </w:tbl>
    <w:p w:rsidR="00FD7058" w:rsidRDefault="00FD7058" w:rsidP="0031463B">
      <w:pPr>
        <w:pStyle w:val="NormalWeb"/>
        <w:spacing w:before="2" w:after="2"/>
        <w:rPr>
          <w:rFonts w:asciiTheme="minorHAnsi" w:hAnsiTheme="minorHAnsi" w:cstheme="minorHAnsi"/>
          <w:bCs/>
          <w:sz w:val="22"/>
          <w:szCs w:val="22"/>
        </w:rPr>
      </w:pPr>
    </w:p>
    <w:p w:rsidR="00FD7058" w:rsidRDefault="00FD7058" w:rsidP="0031463B">
      <w:pPr>
        <w:pStyle w:val="NormalWeb"/>
        <w:spacing w:before="2" w:after="2"/>
        <w:rPr>
          <w:rFonts w:asciiTheme="minorHAnsi" w:hAnsiTheme="minorHAnsi" w:cstheme="minorHAnsi"/>
          <w:bCs/>
          <w:sz w:val="22"/>
          <w:szCs w:val="22"/>
        </w:rPr>
      </w:pPr>
    </w:p>
    <w:p w:rsidR="00FD7058" w:rsidRDefault="00FD7058" w:rsidP="0031463B">
      <w:pPr>
        <w:pStyle w:val="NormalWeb"/>
        <w:spacing w:before="2" w:after="2"/>
        <w:rPr>
          <w:rFonts w:asciiTheme="minorHAnsi" w:hAnsiTheme="minorHAnsi" w:cstheme="minorHAnsi"/>
          <w:bCs/>
          <w:sz w:val="22"/>
          <w:szCs w:val="22"/>
        </w:rPr>
      </w:pPr>
    </w:p>
    <w:p w:rsidR="0031463B" w:rsidRDefault="0031463B" w:rsidP="0031463B">
      <w:pPr>
        <w:pStyle w:val="NormalWeb"/>
        <w:spacing w:before="2" w:after="2"/>
        <w:rPr>
          <w:rFonts w:asciiTheme="minorHAnsi" w:hAnsiTheme="minorHAnsi" w:cstheme="minorHAnsi"/>
          <w:bCs/>
          <w:sz w:val="22"/>
          <w:szCs w:val="22"/>
        </w:rPr>
      </w:pPr>
    </w:p>
    <w:p w:rsidR="0031463B" w:rsidRPr="00703DC4" w:rsidRDefault="0031463B" w:rsidP="0031463B">
      <w:pPr>
        <w:pStyle w:val="NormalWeb"/>
        <w:spacing w:before="2" w:after="2"/>
        <w:rPr>
          <w:rFonts w:asciiTheme="minorHAnsi" w:hAnsiTheme="minorHAnsi" w:cstheme="minorHAnsi"/>
          <w:bCs/>
          <w:sz w:val="22"/>
          <w:szCs w:val="22"/>
        </w:rPr>
      </w:pPr>
    </w:p>
    <w:p w:rsidR="0031463B" w:rsidRDefault="0031463B" w:rsidP="006E6FAA"/>
    <w:p w:rsidR="00CB0C7B" w:rsidRPr="003C7F48" w:rsidRDefault="00CB0C7B" w:rsidP="006E6FAA"/>
    <w:p w:rsidR="00AD4668" w:rsidRDefault="00AD4668" w:rsidP="00B60131">
      <w:pPr>
        <w:jc w:val="center"/>
      </w:pPr>
    </w:p>
    <w:p w:rsidR="00AD4668" w:rsidRDefault="00AD4668" w:rsidP="00AD4668"/>
    <w:sectPr w:rsidR="00AD4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0808"/>
    <w:multiLevelType w:val="hybridMultilevel"/>
    <w:tmpl w:val="E0D4C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A4"/>
    <w:rsid w:val="00046AA8"/>
    <w:rsid w:val="000F208F"/>
    <w:rsid w:val="002340F8"/>
    <w:rsid w:val="002910C8"/>
    <w:rsid w:val="0031463B"/>
    <w:rsid w:val="003C7F48"/>
    <w:rsid w:val="003F7BD1"/>
    <w:rsid w:val="00401359"/>
    <w:rsid w:val="00475DA4"/>
    <w:rsid w:val="004949D8"/>
    <w:rsid w:val="005C5D16"/>
    <w:rsid w:val="006B3E32"/>
    <w:rsid w:val="006E6FAA"/>
    <w:rsid w:val="00850D91"/>
    <w:rsid w:val="00891B61"/>
    <w:rsid w:val="00905CD7"/>
    <w:rsid w:val="00AA1F73"/>
    <w:rsid w:val="00AD4668"/>
    <w:rsid w:val="00B60131"/>
    <w:rsid w:val="00C21836"/>
    <w:rsid w:val="00CB0C7B"/>
    <w:rsid w:val="00D12C24"/>
    <w:rsid w:val="00E17676"/>
    <w:rsid w:val="00ED600C"/>
    <w:rsid w:val="00FD0A7D"/>
    <w:rsid w:val="00FD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5B271"/>
  <w15:chartTrackingRefBased/>
  <w15:docId w15:val="{89489B90-865A-482F-9F12-469E68F5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1836"/>
    <w:pPr>
      <w:spacing w:beforeLines="1" w:after="0" w:line="240" w:lineRule="auto"/>
    </w:pPr>
    <w:rPr>
      <w:rFonts w:ascii="Times" w:hAnsi="Times" w:cs="Times New Roman"/>
      <w:sz w:val="20"/>
      <w:szCs w:val="20"/>
    </w:rPr>
  </w:style>
  <w:style w:type="paragraph" w:customStyle="1" w:styleId="Default">
    <w:name w:val="Default"/>
    <w:rsid w:val="00FD705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D60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Cirella, Roger</cp:lastModifiedBy>
  <cp:revision>18</cp:revision>
  <dcterms:created xsi:type="dcterms:W3CDTF">2020-06-03T11:58:00Z</dcterms:created>
  <dcterms:modified xsi:type="dcterms:W3CDTF">2020-06-11T09:58:00Z</dcterms:modified>
</cp:coreProperties>
</file>